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27" w:rsidRPr="00A84527" w:rsidRDefault="00A84527" w:rsidP="00A8452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b/>
          <w:bCs/>
          <w:color w:val="000000"/>
          <w:sz w:val="24"/>
          <w:szCs w:val="24"/>
          <w:bdr w:val="none" w:sz="0" w:space="0" w:color="auto" w:frame="1"/>
        </w:rPr>
        <w:t>CỘNG HÒA XÃ HỘI CHỦ NGHĨA VIỆT NAM (SOCIALIST REPUBLIC OF VIETNAM)</w:t>
      </w:r>
    </w:p>
    <w:p w:rsidR="00A84527" w:rsidRPr="00A84527" w:rsidRDefault="00A84527" w:rsidP="00A8452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b/>
          <w:bCs/>
          <w:color w:val="000000"/>
          <w:sz w:val="24"/>
          <w:szCs w:val="24"/>
          <w:bdr w:val="none" w:sz="0" w:space="0" w:color="auto" w:frame="1"/>
        </w:rPr>
        <w:t>Độc lập – Tự do – Hạnh phúc (Independence – Freedom – Happiness)</w:t>
      </w:r>
    </w:p>
    <w:p w:rsidR="00A84527" w:rsidRPr="00A84527" w:rsidRDefault="00A84527" w:rsidP="00A8452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b/>
          <w:bCs/>
          <w:color w:val="000000"/>
          <w:sz w:val="24"/>
          <w:szCs w:val="24"/>
          <w:bdr w:val="none" w:sz="0" w:space="0" w:color="auto" w:frame="1"/>
        </w:rPr>
        <w:t>———-o0o———</w:t>
      </w:r>
    </w:p>
    <w:p w:rsidR="00A84527" w:rsidRPr="00A84527" w:rsidRDefault="00A84527" w:rsidP="00A84527">
      <w:pPr>
        <w:shd w:val="clear" w:color="auto" w:fill="FFFFFF"/>
        <w:spacing w:after="0" w:line="375" w:lineRule="atLeast"/>
        <w:jc w:val="right"/>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i/>
          <w:iCs/>
          <w:color w:val="000000"/>
          <w:sz w:val="24"/>
          <w:szCs w:val="24"/>
          <w:bdr w:val="none" w:sz="0" w:space="0" w:color="auto" w:frame="1"/>
        </w:rPr>
        <w:t>Địa điểm, ngày … tháng … năm …. (Place, date … month … year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 </w:t>
      </w:r>
    </w:p>
    <w:p w:rsidR="00A84527" w:rsidRPr="00A84527" w:rsidRDefault="00A84527" w:rsidP="00A8452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b/>
          <w:bCs/>
          <w:color w:val="000000"/>
          <w:sz w:val="24"/>
          <w:szCs w:val="24"/>
          <w:bdr w:val="none" w:sz="0" w:space="0" w:color="auto" w:frame="1"/>
        </w:rPr>
        <w:t>PHỤ LỤC HỢP ĐỒNG (SCHEDULE OF CONTRACT)</w:t>
      </w:r>
    </w:p>
    <w:p w:rsidR="00A84527" w:rsidRPr="00A84527" w:rsidRDefault="00A84527" w:rsidP="00A84527">
      <w:pPr>
        <w:shd w:val="clear" w:color="auto" w:fill="FFFFFF"/>
        <w:spacing w:after="0" w:line="375" w:lineRule="atLeast"/>
        <w:jc w:val="center"/>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Số …………….. (number …….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 Căn cứ theo Hợp đồng kinh tế số …………………. đã ký ngày……. tháng …… năm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(Pursuant to Agreement No .… …………. signed on …… .may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 Căn cứ nhu cầu thực tế 2 bên.…………………………………</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(Base needs a 2 entity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Chúng tôi gồm có (We are include):</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b/>
          <w:bCs/>
          <w:color w:val="000000"/>
          <w:sz w:val="24"/>
          <w:szCs w:val="24"/>
          <w:bdr w:val="none" w:sz="0" w:space="0" w:color="auto" w:frame="1"/>
        </w:rPr>
        <w:t>BÊN THUÊ/ MUA/ SỬ DỤNG DỊCH VỤ (Bên A):</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CÔNG TY (Company) ……………… Đại diện (General):…………….…</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Chức vụ (Position):……………………………………….</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Địa chỉ(Address):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Điện thoại(Phone):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Fax:……………………………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Mã số thuế(tax code):…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Số tài khoản(Account Number):………………………….</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bookmarkStart w:id="0" w:name="_GoBack"/>
      <w:bookmarkEnd w:id="0"/>
      <w:r w:rsidRPr="00A84527">
        <w:rPr>
          <w:rFonts w:ascii="Times New Roman" w:eastAsia="Times New Roman" w:hAnsi="Times New Roman" w:cs="Times New Roman"/>
          <w:b/>
          <w:bCs/>
          <w:color w:val="000000"/>
          <w:sz w:val="24"/>
          <w:szCs w:val="24"/>
          <w:bdr w:val="none" w:sz="0" w:space="0" w:color="auto" w:frame="1"/>
        </w:rPr>
        <w:t>BÊN CHO THUÊ/ BÁN/ CUNG CẤP DỊCH VỤ (Bên B):</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CÔNG TY(Company)………...………………...………</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Đại diện (General):………………………………………..</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Chức vụ (Position):…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Địa chỉ(Address):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Điện thoại(Phone):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Fax:………………………….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Mã số thuế(tax code):…………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Số tài khoản(Account Number):…………………...</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lastRenderedPageBreak/>
        <w:t>Sau khi xem xét, thỏa thuận hai bên đã đi đến thống nhất ký Phụ lục hợp đồng dịch vụ số……. về …… đối với hợp đồng đã ký số ……….. , ngày…, tháng…năm…cụ thể như sau:</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(After upon a comment, satisfied the two side to the end of the Journal of the end of the contract of the contract of the service ……………… for an contract contract ………….., day …, month … year … tool as following:)</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1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2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3 ………...……………………………………………</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4………………………………………………………</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5. Điều khoản chung (Article general):</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5.1. Quyền và nghĩa vụ của mỗi bên được quy định trong hợp đồng số (rights and tasks of each party defined in the contract number):…………………………</w:t>
      </w:r>
    </w:p>
    <w:p w:rsidR="00A84527" w:rsidRP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5.2. Phụ lục hợp đồng được lập thành mấy bản, có nội dung  giá trị pháp lý như nhau, mỗi bên giữ (Appendix is set the same items, contain the contents and the legal value as together, each party) …………………………………………</w:t>
      </w:r>
    </w:p>
    <w:p w:rsidR="00A84527" w:rsidRDefault="00A84527"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r w:rsidRPr="00A84527">
        <w:rPr>
          <w:rFonts w:ascii="Times New Roman" w:eastAsia="Times New Roman" w:hAnsi="Times New Roman" w:cs="Times New Roman"/>
          <w:color w:val="000000"/>
          <w:sz w:val="24"/>
          <w:szCs w:val="24"/>
        </w:rPr>
        <w:t>5.3. Phụ lục này là 1 phần không thể tách rời của Hợp đồng dịch vụ số …............... và có giá trị kể từ ngày ký ………. (This description is 1 section cannot be separated of the Service Contract No.…....... and has a value since the date ………)</w:t>
      </w:r>
    </w:p>
    <w:p w:rsidR="00033F9C" w:rsidRPr="00A84527" w:rsidRDefault="00033F9C" w:rsidP="00A84527">
      <w:pPr>
        <w:shd w:val="clear" w:color="auto" w:fill="FFFFFF"/>
        <w:spacing w:after="0" w:line="375" w:lineRule="atLeast"/>
        <w:jc w:val="both"/>
        <w:textAlignment w:val="baseline"/>
        <w:rPr>
          <w:rFonts w:ascii="Times New Roman" w:eastAsia="Times New Roman" w:hAnsi="Times New Roman" w:cs="Times New Roman"/>
          <w:color w:val="000000"/>
          <w:sz w:val="24"/>
          <w:szCs w:val="24"/>
        </w:rPr>
      </w:pPr>
    </w:p>
    <w:tbl>
      <w:tblPr>
        <w:tblW w:w="11580" w:type="dxa"/>
        <w:tblInd w:w="-1123" w:type="dxa"/>
        <w:tblCellMar>
          <w:left w:w="0" w:type="dxa"/>
          <w:right w:w="0" w:type="dxa"/>
        </w:tblCellMar>
        <w:tblLook w:val="04A0" w:firstRow="1" w:lastRow="0" w:firstColumn="1" w:lastColumn="0" w:noHBand="0" w:noVBand="1"/>
      </w:tblPr>
      <w:tblGrid>
        <w:gridCol w:w="5820"/>
        <w:gridCol w:w="5760"/>
      </w:tblGrid>
      <w:tr w:rsidR="00A84527" w:rsidRPr="00A84527" w:rsidTr="00A84527">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A84527" w:rsidRPr="00A84527" w:rsidRDefault="00A84527" w:rsidP="00A84527">
            <w:pPr>
              <w:spacing w:after="0" w:line="375" w:lineRule="atLeast"/>
              <w:jc w:val="center"/>
              <w:textAlignment w:val="baseline"/>
              <w:rPr>
                <w:rFonts w:ascii="Times New Roman" w:eastAsia="Times New Roman" w:hAnsi="Times New Roman" w:cs="Times New Roman"/>
                <w:sz w:val="24"/>
                <w:szCs w:val="24"/>
              </w:rPr>
            </w:pPr>
            <w:r w:rsidRPr="00A84527">
              <w:rPr>
                <w:rFonts w:ascii="Times New Roman" w:eastAsia="Times New Roman" w:hAnsi="Times New Roman" w:cs="Times New Roman"/>
                <w:b/>
                <w:bCs/>
                <w:sz w:val="24"/>
                <w:szCs w:val="24"/>
                <w:bdr w:val="none" w:sz="0" w:space="0" w:color="auto" w:frame="1"/>
              </w:rPr>
              <w:t>Đại diện bên A (Party A)</w:t>
            </w:r>
          </w:p>
          <w:p w:rsidR="00A84527" w:rsidRPr="00A84527" w:rsidRDefault="00A84527" w:rsidP="00A84527">
            <w:pPr>
              <w:spacing w:after="0" w:line="375" w:lineRule="atLeast"/>
              <w:jc w:val="center"/>
              <w:textAlignment w:val="baseline"/>
              <w:rPr>
                <w:rFonts w:ascii="Times New Roman" w:eastAsia="Times New Roman" w:hAnsi="Times New Roman" w:cs="Times New Roman"/>
                <w:sz w:val="24"/>
                <w:szCs w:val="24"/>
              </w:rPr>
            </w:pPr>
            <w:r w:rsidRPr="00A84527">
              <w:rPr>
                <w:rFonts w:ascii="Times New Roman" w:eastAsia="Times New Roman" w:hAnsi="Times New Roman" w:cs="Times New Roman"/>
                <w:b/>
                <w:bCs/>
                <w:sz w:val="24"/>
                <w:szCs w:val="24"/>
                <w:bdr w:val="none" w:sz="0" w:space="0" w:color="auto" w:frame="1"/>
              </w:rPr>
              <w:t>Giám đốc ký</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A84527" w:rsidRPr="00A84527" w:rsidRDefault="00A84527" w:rsidP="00A84527">
            <w:pPr>
              <w:spacing w:after="0" w:line="375" w:lineRule="atLeast"/>
              <w:jc w:val="center"/>
              <w:textAlignment w:val="baseline"/>
              <w:rPr>
                <w:rFonts w:ascii="Times New Roman" w:eastAsia="Times New Roman" w:hAnsi="Times New Roman" w:cs="Times New Roman"/>
                <w:sz w:val="24"/>
                <w:szCs w:val="24"/>
              </w:rPr>
            </w:pPr>
            <w:r w:rsidRPr="00A84527">
              <w:rPr>
                <w:rFonts w:ascii="Times New Roman" w:eastAsia="Times New Roman" w:hAnsi="Times New Roman" w:cs="Times New Roman"/>
                <w:b/>
                <w:bCs/>
                <w:sz w:val="24"/>
                <w:szCs w:val="24"/>
                <w:bdr w:val="none" w:sz="0" w:space="0" w:color="auto" w:frame="1"/>
              </w:rPr>
              <w:t>Đại diện bên B (Party B)</w:t>
            </w:r>
          </w:p>
          <w:p w:rsidR="00A84527" w:rsidRPr="00A84527" w:rsidRDefault="00A84527" w:rsidP="00A84527">
            <w:pPr>
              <w:spacing w:after="0" w:line="375" w:lineRule="atLeast"/>
              <w:jc w:val="center"/>
              <w:textAlignment w:val="baseline"/>
              <w:rPr>
                <w:rFonts w:ascii="Times New Roman" w:eastAsia="Times New Roman" w:hAnsi="Times New Roman" w:cs="Times New Roman"/>
                <w:sz w:val="24"/>
                <w:szCs w:val="24"/>
              </w:rPr>
            </w:pPr>
            <w:r w:rsidRPr="00A84527">
              <w:rPr>
                <w:rFonts w:ascii="Times New Roman" w:eastAsia="Times New Roman" w:hAnsi="Times New Roman" w:cs="Times New Roman"/>
                <w:b/>
                <w:bCs/>
                <w:sz w:val="24"/>
                <w:szCs w:val="24"/>
                <w:bdr w:val="none" w:sz="0" w:space="0" w:color="auto" w:frame="1"/>
              </w:rPr>
              <w:t>Giám đốc ký</w:t>
            </w:r>
          </w:p>
        </w:tc>
      </w:tr>
    </w:tbl>
    <w:p w:rsidR="00EC3AB1" w:rsidRPr="00A84527" w:rsidRDefault="00EC3AB1" w:rsidP="00A84527">
      <w:pPr>
        <w:jc w:val="both"/>
        <w:rPr>
          <w:rFonts w:ascii="Times New Roman" w:hAnsi="Times New Roman" w:cs="Times New Roman"/>
        </w:rPr>
      </w:pPr>
    </w:p>
    <w:sectPr w:rsidR="00EC3AB1" w:rsidRPr="00A8452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8A3" w:rsidRDefault="00E178A3" w:rsidP="00033F9C">
      <w:pPr>
        <w:spacing w:after="0" w:line="240" w:lineRule="auto"/>
      </w:pPr>
      <w:r>
        <w:separator/>
      </w:r>
    </w:p>
  </w:endnote>
  <w:endnote w:type="continuationSeparator" w:id="0">
    <w:p w:rsidR="00E178A3" w:rsidRDefault="00E178A3" w:rsidP="000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8A3" w:rsidRDefault="00E178A3" w:rsidP="00033F9C">
      <w:pPr>
        <w:spacing w:after="0" w:line="240" w:lineRule="auto"/>
      </w:pPr>
      <w:r>
        <w:separator/>
      </w:r>
    </w:p>
  </w:footnote>
  <w:footnote w:type="continuationSeparator" w:id="0">
    <w:p w:rsidR="00E178A3" w:rsidRDefault="00E178A3" w:rsidP="0003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33F9C" w:rsidRPr="00105657" w:rsidTr="00C97257">
      <w:trPr>
        <w:trHeight w:val="1208"/>
      </w:trPr>
      <w:tc>
        <w:tcPr>
          <w:tcW w:w="2406" w:type="dxa"/>
          <w:tcBorders>
            <w:top w:val="nil"/>
            <w:left w:val="nil"/>
            <w:bottom w:val="single" w:sz="4" w:space="0" w:color="auto"/>
            <w:right w:val="nil"/>
          </w:tcBorders>
          <w:vAlign w:val="center"/>
        </w:tcPr>
        <w:p w:rsidR="00033F9C" w:rsidRPr="00105657" w:rsidRDefault="00033F9C" w:rsidP="00033F9C">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extent cx="1388110" cy="782320"/>
                <wp:effectExtent l="0" t="0" r="2540" b="0"/>
                <wp:docPr id="1" name="Picture 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33F9C" w:rsidRDefault="00033F9C" w:rsidP="00033F9C">
          <w:pPr>
            <w:pStyle w:val="Heading6"/>
            <w:spacing w:line="360" w:lineRule="auto"/>
            <w:ind w:left="-108"/>
            <w:jc w:val="both"/>
            <w:rPr>
              <w:b/>
              <w:color w:val="000000"/>
              <w:sz w:val="18"/>
              <w:szCs w:val="18"/>
              <w:lang w:val="vi-VN"/>
            </w:rPr>
          </w:pPr>
        </w:p>
        <w:p w:rsidR="00033F9C" w:rsidRPr="00E44253" w:rsidRDefault="00033F9C" w:rsidP="00033F9C">
          <w:pPr>
            <w:pStyle w:val="Heading6"/>
            <w:spacing w:line="360" w:lineRule="auto"/>
            <w:ind w:left="-108"/>
            <w:jc w:val="both"/>
            <w:rPr>
              <w:color w:val="000000"/>
              <w:sz w:val="18"/>
              <w:szCs w:val="18"/>
            </w:rPr>
          </w:pPr>
          <w:r>
            <w:rPr>
              <w:b/>
              <w:color w:val="000000"/>
              <w:sz w:val="18"/>
              <w:szCs w:val="18"/>
              <w:lang w:val="vi-VN"/>
            </w:rPr>
            <w:t xml:space="preserve">Phaplynhanh.vn         </w:t>
          </w:r>
        </w:p>
        <w:p w:rsidR="00033F9C" w:rsidRPr="000A0F02" w:rsidRDefault="00033F9C" w:rsidP="00033F9C">
          <w:pPr>
            <w:pStyle w:val="Heading6"/>
            <w:spacing w:line="360" w:lineRule="auto"/>
            <w:ind w:left="-108"/>
            <w:jc w:val="both"/>
            <w:rPr>
              <w:b/>
              <w:color w:val="000000"/>
              <w:sz w:val="18"/>
              <w:szCs w:val="18"/>
              <w:lang w:val="vi-VN"/>
            </w:rPr>
          </w:pPr>
          <w:r>
            <w:rPr>
              <w:color w:val="000000"/>
              <w:sz w:val="18"/>
              <w:szCs w:val="18"/>
            </w:rPr>
            <w:t xml:space="preserve">Tel:   </w:t>
          </w:r>
          <w:r w:rsidRPr="00E44253">
            <w:rPr>
              <w:color w:val="000000"/>
              <w:sz w:val="18"/>
              <w:szCs w:val="18"/>
            </w:rPr>
            <w:t>0377.377.877</w:t>
          </w:r>
          <w:r>
            <w:rPr>
              <w:color w:val="000000"/>
              <w:sz w:val="18"/>
              <w:szCs w:val="18"/>
            </w:rPr>
            <w:t xml:space="preserve"> – </w:t>
          </w:r>
          <w:r w:rsidRPr="00E44253">
            <w:rPr>
              <w:color w:val="000000"/>
              <w:sz w:val="18"/>
              <w:szCs w:val="18"/>
            </w:rPr>
            <w:t>0907.520.537</w:t>
          </w:r>
          <w:r w:rsidRPr="00105657">
            <w:rPr>
              <w:color w:val="000000"/>
              <w:sz w:val="18"/>
              <w:szCs w:val="18"/>
            </w:rPr>
            <w:t xml:space="preserve">      </w:t>
          </w:r>
          <w:r w:rsidRPr="00E44253">
            <w:rPr>
              <w:color w:val="000000"/>
              <w:sz w:val="18"/>
              <w:szCs w:val="18"/>
            </w:rPr>
            <w:t xml:space="preserve"> </w:t>
          </w:r>
          <w:r w:rsidRPr="00105657">
            <w:rPr>
              <w:color w:val="000000"/>
              <w:sz w:val="18"/>
              <w:szCs w:val="18"/>
            </w:rPr>
            <w:t xml:space="preserve">Email: </w:t>
          </w:r>
          <w:r w:rsidRPr="00E44253">
            <w:rPr>
              <w:color w:val="000000"/>
              <w:sz w:val="18"/>
              <w:szCs w:val="18"/>
            </w:rPr>
            <w:t>info@adbsaigon.com</w:t>
          </w:r>
        </w:p>
      </w:tc>
    </w:tr>
  </w:tbl>
  <w:p w:rsidR="00033F9C" w:rsidRDefault="00033F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27"/>
    <w:rsid w:val="00033F9C"/>
    <w:rsid w:val="006C0255"/>
    <w:rsid w:val="00A84527"/>
    <w:rsid w:val="00A97355"/>
    <w:rsid w:val="00E178A3"/>
    <w:rsid w:val="00EC3AB1"/>
    <w:rsid w:val="00EE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89D9"/>
  <w15:chartTrackingRefBased/>
  <w15:docId w15:val="{BA0BC07D-A113-4B25-A31A-B4A5BCAE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033F9C"/>
    <w:pPr>
      <w:keepNext/>
      <w:spacing w:after="0" w:line="240" w:lineRule="auto"/>
      <w:ind w:left="175"/>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5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527"/>
    <w:rPr>
      <w:b/>
      <w:bCs/>
    </w:rPr>
  </w:style>
  <w:style w:type="character" w:styleId="Emphasis">
    <w:name w:val="Emphasis"/>
    <w:basedOn w:val="DefaultParagraphFont"/>
    <w:uiPriority w:val="20"/>
    <w:qFormat/>
    <w:rsid w:val="00A84527"/>
    <w:rPr>
      <w:i/>
      <w:iCs/>
    </w:rPr>
  </w:style>
  <w:style w:type="paragraph" w:styleId="Header">
    <w:name w:val="header"/>
    <w:basedOn w:val="Normal"/>
    <w:link w:val="HeaderChar"/>
    <w:unhideWhenUsed/>
    <w:rsid w:val="00033F9C"/>
    <w:pPr>
      <w:tabs>
        <w:tab w:val="center" w:pos="4680"/>
        <w:tab w:val="right" w:pos="9360"/>
      </w:tabs>
      <w:spacing w:after="0" w:line="240" w:lineRule="auto"/>
    </w:pPr>
  </w:style>
  <w:style w:type="character" w:customStyle="1" w:styleId="HeaderChar">
    <w:name w:val="Header Char"/>
    <w:basedOn w:val="DefaultParagraphFont"/>
    <w:link w:val="Header"/>
    <w:rsid w:val="00033F9C"/>
  </w:style>
  <w:style w:type="paragraph" w:styleId="Footer">
    <w:name w:val="footer"/>
    <w:basedOn w:val="Normal"/>
    <w:link w:val="FooterChar"/>
    <w:uiPriority w:val="99"/>
    <w:unhideWhenUsed/>
    <w:rsid w:val="000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9C"/>
  </w:style>
  <w:style w:type="character" w:customStyle="1" w:styleId="Heading6Char">
    <w:name w:val="Heading 6 Char"/>
    <w:basedOn w:val="DefaultParagraphFont"/>
    <w:link w:val="Heading6"/>
    <w:rsid w:val="00033F9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7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2023-05-09T17:40:00Z</dcterms:created>
  <dcterms:modified xsi:type="dcterms:W3CDTF">2023-05-09T17:43:00Z</dcterms:modified>
</cp:coreProperties>
</file>